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4A" w:rsidRDefault="00C20BC5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4. sorszámú Ápoló megnevezésű s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zakképesítés-ráépülés szakmai és vizsgakövetelménye</w:t>
      </w:r>
    </w:p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1. AZ ORSZÁGOS KÉPZÉSI JEGYZÉKBEN SZEREPLŐ ADATOK</w:t>
      </w:r>
    </w:p>
    <w:p w:rsidR="0009054A" w:rsidRDefault="00C20BC5">
      <w:pPr>
        <w:ind w:firstLine="204"/>
        <w:jc w:val="both"/>
      </w:pPr>
      <w:r>
        <w:t>1.1. A szakképesítés-ráépülés azonosító száma: 55 723 01</w:t>
      </w:r>
    </w:p>
    <w:p w:rsidR="0009054A" w:rsidRDefault="00C20BC5">
      <w:pPr>
        <w:ind w:firstLine="204"/>
        <w:jc w:val="both"/>
      </w:pPr>
      <w:r>
        <w:t>1.2. Szakképesítés-ráépülés megnevezése: Ápoló</w:t>
      </w:r>
    </w:p>
    <w:p w:rsidR="0009054A" w:rsidRDefault="00C20BC5">
      <w:pPr>
        <w:ind w:firstLine="204"/>
        <w:jc w:val="both"/>
      </w:pPr>
      <w:r>
        <w:t>1.3. Iskolai rendszerű szakképzésben a szakképzési évfolyamok száma: 1</w:t>
      </w:r>
    </w:p>
    <w:p w:rsidR="0009054A" w:rsidRDefault="00C20BC5">
      <w:pPr>
        <w:ind w:firstLine="204"/>
        <w:jc w:val="both"/>
      </w:pPr>
      <w:r>
        <w:t>1.4. Iskolarendszeren kívüli szakképzésben az óraszám: -</w:t>
      </w:r>
    </w:p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2. EGYÉB ADATOK</w:t>
      </w:r>
    </w:p>
    <w:p w:rsidR="0009054A" w:rsidRDefault="00C20BC5">
      <w:pPr>
        <w:ind w:firstLine="204"/>
        <w:jc w:val="both"/>
      </w:pPr>
      <w:r>
        <w:t>2.1. A képzés megkezdésének feltételei:</w:t>
      </w:r>
    </w:p>
    <w:p w:rsidR="0009054A" w:rsidRDefault="00C20BC5">
      <w:pPr>
        <w:ind w:firstLine="204"/>
        <w:jc w:val="both"/>
      </w:pPr>
      <w:r>
        <w:t>2.1.1. Iskolai előképzettség: érettségi végzettség</w:t>
      </w:r>
    </w:p>
    <w:p w:rsidR="0009054A" w:rsidRDefault="00C20BC5">
      <w:pPr>
        <w:ind w:firstLine="204"/>
        <w:jc w:val="both"/>
      </w:pPr>
      <w:r>
        <w:t>2.1.2. Bemeneti kompetenciák: -</w:t>
      </w:r>
    </w:p>
    <w:p w:rsidR="0009054A" w:rsidRDefault="00C20BC5">
      <w:pPr>
        <w:ind w:firstLine="204"/>
        <w:jc w:val="both"/>
      </w:pPr>
      <w:r>
        <w:t>2.2. Szakmai előképzettség: 54 723 02 Gyakorló ápoló szakképesítés</w:t>
      </w:r>
    </w:p>
    <w:p w:rsidR="0009054A" w:rsidRDefault="00C20BC5">
      <w:pPr>
        <w:ind w:firstLine="204"/>
        <w:jc w:val="both"/>
      </w:pPr>
      <w:r>
        <w:t>2.3. Előírt gyakorlat: -</w:t>
      </w:r>
    </w:p>
    <w:p w:rsidR="0009054A" w:rsidRDefault="00C20BC5">
      <w:pPr>
        <w:ind w:firstLine="204"/>
        <w:jc w:val="both"/>
      </w:pPr>
      <w:r>
        <w:t>2.4. Egészségügyi alkalmassági követelmények: szükségesek</w:t>
      </w:r>
    </w:p>
    <w:p w:rsidR="0009054A" w:rsidRDefault="00C20BC5">
      <w:pPr>
        <w:ind w:firstLine="204"/>
        <w:jc w:val="both"/>
      </w:pPr>
      <w:r>
        <w:t>2.5. Pályaalkalmassági követelmények: nem szükségesek</w:t>
      </w:r>
    </w:p>
    <w:p w:rsidR="0009054A" w:rsidRDefault="00C20BC5">
      <w:pPr>
        <w:ind w:firstLine="204"/>
        <w:jc w:val="both"/>
      </w:pPr>
      <w:r>
        <w:t>2.6. Elméleti képzési idő aránya: 50%</w:t>
      </w:r>
    </w:p>
    <w:p w:rsidR="0009054A" w:rsidRDefault="00C20BC5">
      <w:pPr>
        <w:ind w:firstLine="204"/>
        <w:jc w:val="both"/>
      </w:pPr>
      <w:r>
        <w:t>2.7. Gyakorlati képzési idő aránya: 50%</w:t>
      </w:r>
    </w:p>
    <w:p w:rsidR="0009054A" w:rsidRDefault="00C20BC5">
      <w:pPr>
        <w:ind w:firstLine="204"/>
        <w:jc w:val="both"/>
      </w:pPr>
      <w:r>
        <w:t>2.8. Szintvizsga: -</w:t>
      </w:r>
    </w:p>
    <w:p w:rsidR="0009054A" w:rsidRDefault="00C20BC5">
      <w:pPr>
        <w:ind w:firstLine="204"/>
        <w:jc w:val="both"/>
      </w:pPr>
      <w:r>
        <w:t>2.9. Az iskolai rendszerű képzésben az összefüggő szakmai gyakorlat időtartama: -</w:t>
      </w:r>
    </w:p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3. PÁLYATÜKÖR</w:t>
      </w:r>
    </w:p>
    <w:p w:rsidR="0009054A" w:rsidRDefault="00C20BC5">
      <w:pPr>
        <w:spacing w:after="240"/>
        <w:ind w:firstLine="204"/>
        <w:jc w:val="both"/>
      </w:pPr>
      <w:r>
        <w:t>3.1. A szakképesítés-ráépüléssel legjellemzőbben betölthető munkakör, munkakörök, foglalkozás, foglalkozások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4"/>
      </w:tblGrid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FEOR megnevezése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szakképesítés-ráépüléssel betölthető </w:t>
            </w:r>
            <w:proofErr w:type="gramStart"/>
            <w:r>
              <w:rPr>
                <w:sz w:val="20"/>
                <w:szCs w:val="20"/>
              </w:rPr>
              <w:t>munkakör(</w:t>
            </w:r>
            <w:proofErr w:type="spellStart"/>
            <w:proofErr w:type="gramEnd"/>
            <w:r>
              <w:rPr>
                <w:sz w:val="20"/>
                <w:szCs w:val="20"/>
              </w:rPr>
              <w:t>ök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Ápoló, szakápoló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Ápoló</w:t>
            </w:r>
          </w:p>
        </w:tc>
      </w:tr>
    </w:tbl>
    <w:p w:rsidR="0009054A" w:rsidRDefault="00C20BC5">
      <w:pPr>
        <w:spacing w:before="240"/>
        <w:ind w:firstLine="204"/>
        <w:jc w:val="both"/>
      </w:pPr>
      <w:r>
        <w:t>3.2. A szakképesítés-ráépülés munkaterületének rövid leírása:</w:t>
      </w:r>
    </w:p>
    <w:p w:rsidR="0009054A" w:rsidRDefault="00C20BC5">
      <w:pPr>
        <w:ind w:firstLine="204"/>
        <w:jc w:val="both"/>
      </w:pPr>
      <w:r>
        <w:t xml:space="preserve">Az ápoló munkáját önállóan, illetve más egészségügyi szakma képviselőivel együttműködve végzi, az egészségügyi és szociális ellátási struktúra minden területén. Az ápoló hivatását a megelőző, gyógyító, gondozó és rehabilitációs folyamatban a multidiszciplináris csapat tagjaként </w:t>
      </w:r>
      <w:proofErr w:type="gramStart"/>
      <w:r>
        <w:t>kompetencia</w:t>
      </w:r>
      <w:proofErr w:type="gramEnd"/>
      <w:r>
        <w:t xml:space="preserve"> szintjének megfelelően gyakorolja. Elméleti ismerete és a gyakorlati készségei alapján képes a beteg szükségleteinek megfelelő ápolási, gondozási szolgáltatást nyújtani. Szervezi, koordinálja, ellenőrzi az ápolási tevékenységet, valamint az alárendelt csapat tagok szakmai tevékenységét. Részt vesz a tanulók és a felügyelete alá tartozó munkatársak gyakorlati oktatásában. Szakmai kommunikációt folytat a beteggel, hozzátartozóval és az ellátó csapat tagjaival. Ápolási folyamatnak megfelelően ápolja, gondozza a beteget, részt vesz a </w:t>
      </w:r>
      <w:r>
        <w:lastRenderedPageBreak/>
        <w:t>rehabilitációjában. Kompetenciaszintű diagnosztikai és terápiás beavatkozást, gyógyszerelést és szakápolást végez.</w:t>
      </w:r>
    </w:p>
    <w:p w:rsidR="0009054A" w:rsidRDefault="00C20BC5">
      <w:pPr>
        <w:ind w:firstLine="204"/>
        <w:jc w:val="both"/>
      </w:pPr>
      <w:r>
        <w:t>Beavatkozások körüli ápolói tevékenységeket ellátja. Az azonnali beavatkozást igénylő sürgősségi állapotokat felismeri, kompetenciájának megfelelően végzi a beteg ellátását. Kompetencia szintjének megfelelően közreműködik a prevencióban, egészségfejlesztő tevékenységben, edukációban és rehabilitációban. Egészségügyi dokumentációt vezet az érvényben lévő jogi és minőségirányítási szabályozások szerint.</w:t>
      </w:r>
    </w:p>
    <w:p w:rsidR="0009054A" w:rsidRDefault="00C20BC5">
      <w:pPr>
        <w:ind w:firstLine="204"/>
        <w:jc w:val="both"/>
      </w:pPr>
      <w:r>
        <w:t>A szakképesítés-ráépüléssel rendelkező képes:</w:t>
      </w:r>
    </w:p>
    <w:p w:rsidR="0009054A" w:rsidRDefault="00C20BC5">
      <w:pPr>
        <w:ind w:firstLine="204"/>
        <w:jc w:val="both"/>
      </w:pPr>
      <w:r>
        <w:t>- munkáját önállóan, vagy szakmai csoportban, a jogi és etikai normák betartásával, a szakmai szabályoknak megfelelően végezni</w:t>
      </w:r>
    </w:p>
    <w:p w:rsidR="0009054A" w:rsidRDefault="00C20BC5">
      <w:pPr>
        <w:ind w:firstLine="204"/>
        <w:jc w:val="both"/>
      </w:pPr>
      <w:r>
        <w:t>- munkáját a minőségbiztosítás, minőségfejlesztés és az ápolási folyamat elvei szerint szervezni és ellenőrizni</w:t>
      </w:r>
    </w:p>
    <w:p w:rsidR="0009054A" w:rsidRDefault="00C20BC5">
      <w:pPr>
        <w:ind w:firstLine="204"/>
        <w:jc w:val="both"/>
      </w:pPr>
      <w:r>
        <w:t>- ápolási folyamat megvalósításához szükséges információkat, erőforrásokat feltárni, felhasználni</w:t>
      </w:r>
    </w:p>
    <w:p w:rsidR="0009054A" w:rsidRDefault="00C20BC5">
      <w:pPr>
        <w:ind w:firstLine="204"/>
        <w:jc w:val="both"/>
      </w:pPr>
      <w:r>
        <w:t>- a felnőtt ember</w:t>
      </w:r>
      <w:proofErr w:type="gramStart"/>
      <w:r>
        <w:t>,páciens</w:t>
      </w:r>
      <w:proofErr w:type="gramEnd"/>
      <w:r>
        <w:t xml:space="preserve"> és családja, illetve a közösség testi, lelki, szociokulturális jellemzőit a lehető legnagyobb mértékben beilleszteni a betegellátás menetébe</w:t>
      </w:r>
    </w:p>
    <w:p w:rsidR="0009054A" w:rsidRDefault="00C20BC5">
      <w:pPr>
        <w:ind w:firstLine="204"/>
        <w:jc w:val="both"/>
      </w:pPr>
      <w:r>
        <w:t>- a beteg felnőtt ember, páciens sajátos szükségleteit feltárni, ápolási diagnózisokat felállítani, és a prioritások alapján, tervezve végezni feladatait</w:t>
      </w:r>
    </w:p>
    <w:p w:rsidR="0009054A" w:rsidRDefault="00C20BC5">
      <w:pPr>
        <w:ind w:firstLine="204"/>
        <w:jc w:val="both"/>
      </w:pPr>
      <w:r>
        <w:t>- a beteg állapotváltozásait észlelni, azokat értelmezni és dönteni a további ellátási kompetenciáról</w:t>
      </w:r>
    </w:p>
    <w:p w:rsidR="0009054A" w:rsidRDefault="00C20BC5">
      <w:pPr>
        <w:ind w:firstLine="204"/>
        <w:jc w:val="both"/>
      </w:pPr>
      <w:r>
        <w:t>- a kompetenciájába tartozó gyógyszer és infúzióadagolás indikációjának felállítására, azok bejuttatására</w:t>
      </w:r>
    </w:p>
    <w:p w:rsidR="0009054A" w:rsidRDefault="00C20BC5">
      <w:pPr>
        <w:ind w:firstLine="204"/>
        <w:jc w:val="both"/>
      </w:pPr>
      <w:r>
        <w:t>- holisztikus szemléletű, egyénre szabott ápolást és szakápolást nyújtani, a betegbiztonsági szabályok teljes körű figyelembevételével</w:t>
      </w:r>
    </w:p>
    <w:p w:rsidR="0009054A" w:rsidRDefault="00C20BC5">
      <w:pPr>
        <w:ind w:firstLine="204"/>
        <w:jc w:val="both"/>
      </w:pPr>
      <w:r>
        <w:t>- egészségnevelő és egészségfejlesztő tevékenységet végezni, segíteni a beteget és annak családját, illetve a közösséget az egészség és az önellátó képesség lehető legmagasabb fokának elérésében, a prevenció különböző szintjein</w:t>
      </w:r>
    </w:p>
    <w:p w:rsidR="0009054A" w:rsidRDefault="00C20BC5">
      <w:pPr>
        <w:ind w:firstLine="204"/>
        <w:jc w:val="both"/>
      </w:pPr>
      <w:r>
        <w:t>- a sajátos ápolási igényű beteget kompetenciaszintjének megfelelően ellátni</w:t>
      </w:r>
    </w:p>
    <w:p w:rsidR="0009054A" w:rsidRDefault="00C20BC5">
      <w:pPr>
        <w:ind w:firstLine="204"/>
        <w:jc w:val="both"/>
      </w:pPr>
      <w:r>
        <w:t>- sürgősségi eseteket, vészhelyzeteket felismerni, szükség esetén elsősegélynyújtást, kompetencia szintű sürgősségi ellátást végezni</w:t>
      </w:r>
    </w:p>
    <w:p w:rsidR="0009054A" w:rsidRDefault="00C20BC5">
      <w:pPr>
        <w:ind w:firstLine="204"/>
        <w:jc w:val="both"/>
      </w:pPr>
      <w:r>
        <w:t>- a betegellátás során alkalmazott eszközöket adekvátan alkalmazni, karbantartani</w:t>
      </w:r>
    </w:p>
    <w:p w:rsidR="0009054A" w:rsidRDefault="00C20BC5">
      <w:pPr>
        <w:ind w:firstLine="204"/>
        <w:jc w:val="both"/>
      </w:pPr>
      <w:r>
        <w:t>- személyiségét és szakmai tudását folyamatosan, tervszerűen, tudatosan fejleszteni</w:t>
      </w:r>
    </w:p>
    <w:p w:rsidR="0009054A" w:rsidRDefault="00C20BC5">
      <w:pPr>
        <w:spacing w:after="240"/>
        <w:ind w:firstLine="204"/>
        <w:jc w:val="both"/>
      </w:pPr>
      <w:r>
        <w:t>3.3.</w:t>
      </w:r>
      <w:r>
        <w:rPr>
          <w:vertAlign w:val="superscript"/>
        </w:rPr>
        <w:footnoteReference w:id="1"/>
      </w:r>
      <w:r>
        <w:t xml:space="preserve"> Kapcsolódó szakképesítések: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40"/>
        <w:gridCol w:w="2834"/>
        <w:gridCol w:w="2830"/>
      </w:tblGrid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>
              <w:rPr>
                <w:b/>
                <w:bCs/>
                <w:sz w:val="20"/>
                <w:szCs w:val="20"/>
              </w:rPr>
              <w:t>részszakképesítés</w:t>
            </w:r>
            <w:proofErr w:type="spellEnd"/>
            <w:r>
              <w:rPr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kapcsolódás módja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Diabetológiai</w:t>
            </w:r>
            <w:proofErr w:type="spellEnd"/>
            <w:r>
              <w:rPr>
                <w:sz w:val="20"/>
                <w:szCs w:val="20"/>
              </w:rPr>
              <w:t xml:space="preserve"> szakápoló és </w:t>
            </w:r>
            <w:proofErr w:type="spellStart"/>
            <w:r>
              <w:rPr>
                <w:sz w:val="20"/>
                <w:szCs w:val="20"/>
              </w:rPr>
              <w:t>edukátor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Epidemiológiai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Felnőtt intenzív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Foglalkozásegészségügyi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3.3.7.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Geriátriai</w:t>
            </w:r>
            <w:proofErr w:type="spellEnd"/>
            <w:r>
              <w:rPr>
                <w:sz w:val="20"/>
                <w:szCs w:val="20"/>
              </w:rPr>
              <w:t xml:space="preserve"> és krónikus beteg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Hospice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Légzőszervi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Nefrológiai</w:t>
            </w:r>
            <w:proofErr w:type="spellEnd"/>
            <w:r>
              <w:rPr>
                <w:sz w:val="20"/>
                <w:szCs w:val="20"/>
              </w:rPr>
              <w:t xml:space="preserve">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Onkológiai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Pszichiátriai szakápoló és </w:t>
            </w:r>
            <w:proofErr w:type="spellStart"/>
            <w:r>
              <w:rPr>
                <w:sz w:val="20"/>
                <w:szCs w:val="20"/>
              </w:rPr>
              <w:t>gyógyfoglalkoztató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Sürgősségi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Alapellátási szakápoló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Aneszteziológiai</w:t>
            </w:r>
            <w:proofErr w:type="spellEnd"/>
            <w:r>
              <w:rPr>
                <w:sz w:val="20"/>
                <w:szCs w:val="20"/>
              </w:rPr>
              <w:t xml:space="preserve"> szakasszisztens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Endoszkópos szakasszisztens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Műtéti szakasszisztens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55 720 01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Egészségügyi gyakorlatvezető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Perioperatív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Fogászati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Gyógyszertári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54 723 01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mentőápoló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54 723 03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csecsemő- és gyermekápoló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Audiológiai</w:t>
            </w:r>
            <w:proofErr w:type="spellEnd"/>
            <w:r>
              <w:rPr>
                <w:sz w:val="20"/>
                <w:szCs w:val="20"/>
              </w:rPr>
              <w:t xml:space="preserve"> asszisztens és </w:t>
            </w:r>
            <w:proofErr w:type="spellStart"/>
            <w:r>
              <w:rPr>
                <w:sz w:val="20"/>
                <w:szCs w:val="20"/>
              </w:rPr>
              <w:t>hallásakusztikus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Fizioterápiás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klinikai laboratóriumi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szövettani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Kardiológiai és </w:t>
            </w:r>
            <w:proofErr w:type="spellStart"/>
            <w:r>
              <w:rPr>
                <w:sz w:val="20"/>
                <w:szCs w:val="20"/>
              </w:rPr>
              <w:t>angiológiai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</w:t>
            </w:r>
            <w:proofErr w:type="spellStart"/>
            <w:r>
              <w:rPr>
                <w:sz w:val="20"/>
                <w:szCs w:val="20"/>
              </w:rPr>
              <w:t>neurofiziológiai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Radiográfiai 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54 726 03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Ergoterapeuta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54 726 04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Gyógymasszőr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Csecsemő és gyermekápoló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Mentőápoló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Mentésirányító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fogászati higiénikus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laboratóriumi szakasszisztens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Szövettani szakasszisztens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55 726 02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Sportmasszőr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054A" w:rsidRDefault="00C20BC5">
            <w:pPr>
              <w:ind w:left="56" w:right="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4. SZAKMAI KÖVETELMÉNYEK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134"/>
        <w:gridCol w:w="7370"/>
      </w:tblGrid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szakképesítés-ráépüléssel szakmai követelménymoduljainak az állam által elismert szakképesítések szakmai követelménymoduljairól szóló kormányrendelet szerinti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11113-16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Szakápolási feladatok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11734-16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Bővített kompetenciájú betegellátás</w:t>
            </w:r>
          </w:p>
        </w:tc>
      </w:tr>
    </w:tbl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5. VIZSGÁZTATÁSI KÖVETELMÉNYEK</w:t>
      </w:r>
    </w:p>
    <w:p w:rsidR="0009054A" w:rsidRDefault="00C20BC5">
      <w:pPr>
        <w:ind w:firstLine="204"/>
        <w:jc w:val="both"/>
      </w:pPr>
      <w:r>
        <w:t>5.1.</w:t>
      </w:r>
      <w:r>
        <w:rPr>
          <w:vertAlign w:val="superscript"/>
        </w:rPr>
        <w:footnoteReference w:id="2"/>
      </w:r>
      <w:r>
        <w:t xml:space="preserve"> A komplex szakmai vizsgára bocsátás feltételei:</w:t>
      </w:r>
    </w:p>
    <w:p w:rsidR="0009054A" w:rsidRDefault="00C20BC5">
      <w:pPr>
        <w:ind w:firstLine="204"/>
        <w:jc w:val="both"/>
      </w:pPr>
      <w:r>
        <w:t>Az iskolai rendszerű szakképzésben az évfolyam teljesítését igazoló bizonyítványban foglaltak szerint teljesített tantárgyak - a szakképzési kerettantervben meghatározottak szerint - egyenértékűek az adott követelménymodulhoz tartozó modulzáró vizsga teljesítésével.</w:t>
      </w:r>
    </w:p>
    <w:p w:rsidR="0009054A" w:rsidRDefault="00C20BC5">
      <w:pPr>
        <w:spacing w:after="240"/>
        <w:ind w:firstLine="204"/>
        <w:jc w:val="both"/>
      </w:pPr>
      <w:r>
        <w:t>5.2. A modulzáró vizsga vizsgatevékenysége és az eredményesség feltétele: -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4"/>
      </w:tblGrid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5.2.1.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szakképesítés-ráépülés szakmai követelménymoduljainak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modulzáró vizsga vizsgatevékenysége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</w:tbl>
    <w:p w:rsidR="0009054A" w:rsidRDefault="00C20BC5">
      <w:pPr>
        <w:spacing w:before="240"/>
        <w:ind w:firstLine="204"/>
        <w:jc w:val="both"/>
      </w:pPr>
      <w:r>
        <w:t>Egy szakmai követelménymodulhoz kapcsolódó modulzáró vizsga akkor eredményes, ha a modulhoz előírt feladat végrehajtása legalább elégséges (2).</w:t>
      </w:r>
    </w:p>
    <w:p w:rsidR="0009054A" w:rsidRDefault="00C20BC5">
      <w:pPr>
        <w:ind w:firstLine="204"/>
        <w:jc w:val="both"/>
      </w:pPr>
      <w:r>
        <w:t>5.3. A komplex szakmai vizsga vizsgatevékenységei és vizsgafeladatai:</w:t>
      </w:r>
    </w:p>
    <w:p w:rsidR="0009054A" w:rsidRDefault="00C20BC5">
      <w:pPr>
        <w:ind w:firstLine="204"/>
        <w:jc w:val="both"/>
      </w:pPr>
      <w:r>
        <w:t>5.3.1. Gyakorlati vizsgatevékenység</w:t>
      </w:r>
    </w:p>
    <w:p w:rsidR="0009054A" w:rsidRDefault="00C20BC5">
      <w:pPr>
        <w:ind w:firstLine="204"/>
        <w:jc w:val="both"/>
      </w:pPr>
      <w:r>
        <w:t>A vizsgafeladat megnevezése: Szakápolási feladatok elvégzése</w:t>
      </w:r>
    </w:p>
    <w:p w:rsidR="0009054A" w:rsidRDefault="00C20BC5">
      <w:pPr>
        <w:ind w:firstLine="204"/>
        <w:jc w:val="both"/>
      </w:pPr>
      <w:r>
        <w:t>A vizsgafeladat ismertetése: Ápolási folyamat önálló megvalósítása feladatleírásban rögzített munkahelyzet és paraméterek alapján, asszisztálás diagnosztikus és terápiás beavatkozásoknál, eljárásoknál.</w:t>
      </w:r>
    </w:p>
    <w:p w:rsidR="0009054A" w:rsidRDefault="00C20BC5">
      <w:pPr>
        <w:ind w:firstLine="204"/>
        <w:jc w:val="both"/>
      </w:pPr>
      <w:r>
        <w:t>A vizsgafeladat időtartama: 60 perc</w:t>
      </w:r>
    </w:p>
    <w:p w:rsidR="0009054A" w:rsidRDefault="00C20BC5">
      <w:pPr>
        <w:ind w:firstLine="204"/>
        <w:jc w:val="both"/>
      </w:pPr>
      <w:r>
        <w:t>A vizsgafeladat értékelési súlyaránya: 60%</w:t>
      </w:r>
    </w:p>
    <w:p w:rsidR="0009054A" w:rsidRDefault="00C20BC5">
      <w:pPr>
        <w:ind w:firstLine="204"/>
        <w:jc w:val="both"/>
      </w:pPr>
      <w:r>
        <w:t>5.3.2. Központi írásbeli vizsgatevékenység</w:t>
      </w:r>
    </w:p>
    <w:p w:rsidR="0009054A" w:rsidRDefault="00C20BC5">
      <w:pPr>
        <w:ind w:firstLine="204"/>
        <w:jc w:val="both"/>
      </w:pPr>
      <w:r>
        <w:t>A vizsgafeladat megnevezése: Elméleti ismeretek reprodukálása</w:t>
      </w:r>
    </w:p>
    <w:p w:rsidR="0009054A" w:rsidRDefault="00C20BC5">
      <w:pPr>
        <w:ind w:firstLine="204"/>
        <w:jc w:val="both"/>
      </w:pPr>
      <w:r>
        <w:t>A vizsgafeladat ismertetése: Központilag összeállított feladatsor, amely a 4. Szakmai követelmények fejezetben megadott követelménymodulokhoz tartozó témakörök mindegyikét tartalmazzák</w:t>
      </w:r>
    </w:p>
    <w:p w:rsidR="0009054A" w:rsidRDefault="00C20BC5">
      <w:pPr>
        <w:ind w:firstLine="204"/>
        <w:jc w:val="both"/>
      </w:pPr>
      <w:r>
        <w:t>A vizsgafeladat időtartama: 120 perc</w:t>
      </w:r>
    </w:p>
    <w:p w:rsidR="0009054A" w:rsidRDefault="00C20BC5">
      <w:pPr>
        <w:ind w:firstLine="204"/>
        <w:jc w:val="both"/>
      </w:pPr>
      <w:r>
        <w:t>A vizsgafeladat értékelési súlyaránya: 15%</w:t>
      </w:r>
    </w:p>
    <w:p w:rsidR="0009054A" w:rsidRDefault="00C20BC5">
      <w:pPr>
        <w:ind w:firstLine="204"/>
        <w:jc w:val="both"/>
      </w:pPr>
      <w:r>
        <w:t>5.3.3. Szóbeli vizsgatevékenység</w:t>
      </w:r>
    </w:p>
    <w:p w:rsidR="0009054A" w:rsidRDefault="00C20BC5">
      <w:pPr>
        <w:ind w:firstLine="204"/>
        <w:jc w:val="both"/>
      </w:pPr>
      <w:r>
        <w:t>A vizsgafeladat megnevezése: Elméleti ismeretek szóbeli felidézése</w:t>
      </w:r>
    </w:p>
    <w:p w:rsidR="0009054A" w:rsidRDefault="00C20BC5">
      <w:pPr>
        <w:ind w:firstLine="204"/>
        <w:jc w:val="both"/>
      </w:pPr>
      <w:r>
        <w:t>A vizsgafeladat ismertetése: A szóbeli vizsgatevékenység központilag összeállított vizsgakérdései a 4. Szakmai követelmények fejezetben szereplő szakmai követelménymodulok témaköreinek mindegyikét tartalmazzák</w:t>
      </w:r>
    </w:p>
    <w:p w:rsidR="0009054A" w:rsidRDefault="00C20BC5">
      <w:pPr>
        <w:ind w:firstLine="204"/>
        <w:jc w:val="both"/>
      </w:pPr>
      <w:r>
        <w:t>A vizsgafeladat időtartama: 45 perc (felkészülési idő 30 perc, válaszadási idő 15 perc)</w:t>
      </w:r>
    </w:p>
    <w:p w:rsidR="0009054A" w:rsidRDefault="00C20BC5">
      <w:pPr>
        <w:ind w:firstLine="204"/>
        <w:jc w:val="both"/>
      </w:pPr>
      <w:r>
        <w:t>A vizsgafeladat értékelési súlyaránya: 25%</w:t>
      </w:r>
    </w:p>
    <w:p w:rsidR="0009054A" w:rsidRDefault="00C20BC5">
      <w:pPr>
        <w:ind w:firstLine="204"/>
        <w:jc w:val="both"/>
      </w:pPr>
      <w:r>
        <w:t xml:space="preserve">5.4. A vizsgatevékenységek szervezésére, azok vizsgaidőpontjaira, a vizsgaidőszakokra, a vizsgatevékenységek vizsgatételeire, értékelési útmutatóira és egyéb dokumentumaira, a vizsgán </w:t>
      </w:r>
      <w:r>
        <w:lastRenderedPageBreak/>
        <w:t>használható segédeszközökre vonatkozó részletes szabályok:</w:t>
      </w:r>
    </w:p>
    <w:p w:rsidR="0009054A" w:rsidRDefault="00C20BC5">
      <w:pPr>
        <w:ind w:firstLine="204"/>
        <w:jc w:val="both"/>
      </w:pPr>
      <w:r>
        <w:t>A szakképesítés-ráépüléssel kapcsolatos előírások a http://nive.hu/ weblapon érhetők el a Vizsgák menüpont alatt.</w:t>
      </w:r>
    </w:p>
    <w:p w:rsidR="0009054A" w:rsidRDefault="00C20BC5">
      <w:pPr>
        <w:ind w:firstLine="204"/>
        <w:jc w:val="both"/>
      </w:pPr>
      <w:r>
        <w:t>5.5. A szakmai vizsga értékelésének a szakmai vizsgaszabályzattól eltérő szempontjai: -</w:t>
      </w:r>
    </w:p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 xml:space="preserve">6. ESZKÖZ-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FELSZERELÉSI JEGYZÉK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Felszerelt ápolási demonstrációs terem ápolási fantommal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Kézmosás, kézfertőtlenítés eszközei és oldatai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Fertőtlenítés eszközei és oldatai (bőr és nyálkahártya, kéz, felület, gép, eszköz)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Egyéni védőeszközök (sapka, orr-száj maszk, védő szemüveg, kesztyű, ujjvédő, köpeny)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veszélyes és kommunális hulladékok tárolására alkalmas eszközök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mindennapi ápolás, gondozás, szakápolás eszközei a beteg szükségleteinek kielégítéséhez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ápolói beavatkozások eszközei (hólyagkatéterezés, gyomor-szonda levezetés, beöntés, gyomormosás, gyógyszerelés, injekciózás, klinikai </w:t>
            </w:r>
            <w:proofErr w:type="spellStart"/>
            <w:r>
              <w:rPr>
                <w:sz w:val="20"/>
                <w:szCs w:val="20"/>
              </w:rPr>
              <w:t>enteralis</w:t>
            </w:r>
            <w:proofErr w:type="spellEnd"/>
            <w:r>
              <w:rPr>
                <w:sz w:val="20"/>
                <w:szCs w:val="20"/>
              </w:rPr>
              <w:t xml:space="preserve"> táplálás)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Suprapubicus</w:t>
            </w:r>
            <w:proofErr w:type="spellEnd"/>
            <w:r>
              <w:rPr>
                <w:sz w:val="20"/>
                <w:szCs w:val="20"/>
              </w:rPr>
              <w:t xml:space="preserve"> katéterezés, </w:t>
            </w:r>
            <w:proofErr w:type="spellStart"/>
            <w:r>
              <w:rPr>
                <w:sz w:val="20"/>
                <w:szCs w:val="20"/>
              </w:rPr>
              <w:t>epicystostoma</w:t>
            </w:r>
            <w:proofErr w:type="spellEnd"/>
            <w:r>
              <w:rPr>
                <w:sz w:val="20"/>
                <w:szCs w:val="20"/>
              </w:rPr>
              <w:t xml:space="preserve">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Linton-szonda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Sengstaken-Blakemore-szonda</w:t>
            </w:r>
            <w:proofErr w:type="spellEnd"/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Punkciós eszközök (</w:t>
            </w:r>
            <w:proofErr w:type="spellStart"/>
            <w:r>
              <w:rPr>
                <w:sz w:val="20"/>
                <w:szCs w:val="20"/>
              </w:rPr>
              <w:t>lumbal</w:t>
            </w:r>
            <w:proofErr w:type="spellEnd"/>
            <w:r>
              <w:rPr>
                <w:sz w:val="20"/>
                <w:szCs w:val="20"/>
              </w:rPr>
              <w:t xml:space="preserve">, has, mellkas, </w:t>
            </w:r>
            <w:proofErr w:type="spellStart"/>
            <w:r>
              <w:rPr>
                <w:sz w:val="20"/>
                <w:szCs w:val="20"/>
              </w:rPr>
              <w:t>sternum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pericardium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Laboratóriumi vizsgálatokhoz szükséges mintavételi eszközök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Diagnosztikai eszközök (</w:t>
            </w:r>
            <w:proofErr w:type="spellStart"/>
            <w:r>
              <w:rPr>
                <w:sz w:val="20"/>
                <w:szCs w:val="20"/>
              </w:rPr>
              <w:t>pulzoximéter</w:t>
            </w:r>
            <w:proofErr w:type="spellEnd"/>
            <w:r>
              <w:rPr>
                <w:sz w:val="20"/>
                <w:szCs w:val="20"/>
              </w:rPr>
              <w:t>, vérnyomásmérő, fonendoszkóp, fülhőmérő, vércukorszintmérő, 12 elvezetéses EKG készülék)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sürgősségi állapotok ellátásának oktatási eszközei: </w:t>
            </w:r>
            <w:r>
              <w:rPr>
                <w:sz w:val="20"/>
                <w:szCs w:val="20"/>
              </w:rPr>
              <w:br/>
              <w:t>BLS fantom (felnőtt és gyermek) Gyakorló AED</w:t>
            </w:r>
            <w:r>
              <w:rPr>
                <w:sz w:val="20"/>
                <w:szCs w:val="20"/>
              </w:rPr>
              <w:br/>
              <w:t xml:space="preserve">Egyszerű </w:t>
            </w:r>
            <w:proofErr w:type="spellStart"/>
            <w:r>
              <w:rPr>
                <w:sz w:val="20"/>
                <w:szCs w:val="20"/>
              </w:rPr>
              <w:t>légútbiztosításra</w:t>
            </w:r>
            <w:proofErr w:type="spellEnd"/>
            <w:r>
              <w:rPr>
                <w:sz w:val="20"/>
                <w:szCs w:val="20"/>
              </w:rPr>
              <w:t xml:space="preserve"> alkalmas </w:t>
            </w:r>
            <w:proofErr w:type="spellStart"/>
            <w:r>
              <w:rPr>
                <w:sz w:val="20"/>
                <w:szCs w:val="20"/>
              </w:rPr>
              <w:t>supraglottikus</w:t>
            </w:r>
            <w:proofErr w:type="spellEnd"/>
            <w:r>
              <w:rPr>
                <w:sz w:val="20"/>
                <w:szCs w:val="20"/>
              </w:rPr>
              <w:t xml:space="preserve"> eszközök (</w:t>
            </w:r>
            <w:proofErr w:type="spellStart"/>
            <w:r>
              <w:rPr>
                <w:sz w:val="20"/>
                <w:szCs w:val="20"/>
              </w:rPr>
              <w:t>oropharyngealis</w:t>
            </w:r>
            <w:proofErr w:type="spellEnd"/>
            <w:r>
              <w:rPr>
                <w:sz w:val="20"/>
                <w:szCs w:val="20"/>
              </w:rPr>
              <w:t xml:space="preserve"> tubus, </w:t>
            </w:r>
            <w:proofErr w:type="spellStart"/>
            <w:r>
              <w:rPr>
                <w:sz w:val="20"/>
                <w:szCs w:val="20"/>
              </w:rPr>
              <w:t>nasopharyngealis</w:t>
            </w:r>
            <w:proofErr w:type="spellEnd"/>
            <w:r>
              <w:rPr>
                <w:sz w:val="20"/>
                <w:szCs w:val="20"/>
              </w:rPr>
              <w:t xml:space="preserve"> tubus </w:t>
            </w:r>
            <w:proofErr w:type="spellStart"/>
            <w:r>
              <w:rPr>
                <w:sz w:val="20"/>
                <w:szCs w:val="20"/>
              </w:rPr>
              <w:t>laryngealis</w:t>
            </w:r>
            <w:proofErr w:type="spellEnd"/>
            <w:r>
              <w:rPr>
                <w:sz w:val="20"/>
                <w:szCs w:val="20"/>
              </w:rPr>
              <w:t xml:space="preserve"> maszk) méretenként és gyakorló fantom</w:t>
            </w:r>
            <w:r>
              <w:rPr>
                <w:sz w:val="20"/>
                <w:szCs w:val="20"/>
              </w:rPr>
              <w:br/>
              <w:t xml:space="preserve">Öntelődő lélegeztető ballon-maszk rezervoárral (felnőtt és csecsemő)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légúti leszívás eszköze, leszívó katéterekkel, </w:t>
            </w:r>
            <w:proofErr w:type="spellStart"/>
            <w:r>
              <w:rPr>
                <w:sz w:val="20"/>
                <w:szCs w:val="20"/>
              </w:rPr>
              <w:t>Lélegeztetőgép</w:t>
            </w:r>
            <w:proofErr w:type="spellEnd"/>
            <w:r>
              <w:rPr>
                <w:sz w:val="20"/>
                <w:szCs w:val="20"/>
              </w:rPr>
              <w:br/>
              <w:t>Idegentest fogó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Oxigénterápia eszközei (oxigénpalack-tartóval, reduktorral, flow </w:t>
            </w:r>
            <w:proofErr w:type="spellStart"/>
            <w:r>
              <w:rPr>
                <w:sz w:val="20"/>
                <w:szCs w:val="20"/>
              </w:rPr>
              <w:t>meter</w:t>
            </w:r>
            <w:proofErr w:type="spellEnd"/>
            <w:r>
              <w:rPr>
                <w:sz w:val="20"/>
                <w:szCs w:val="20"/>
              </w:rPr>
              <w:t>, oxigénszonda, 50 es és 100-as oxigénmaszkok)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inhalációs terápia és légzési fizioterápia eszközei (</w:t>
            </w:r>
            <w:proofErr w:type="spellStart"/>
            <w:r>
              <w:rPr>
                <w:sz w:val="20"/>
                <w:szCs w:val="20"/>
              </w:rPr>
              <w:t>nebulizátor</w:t>
            </w:r>
            <w:proofErr w:type="spellEnd"/>
            <w:r>
              <w:rPr>
                <w:sz w:val="20"/>
                <w:szCs w:val="20"/>
              </w:rPr>
              <w:t xml:space="preserve">, párásító, </w:t>
            </w:r>
            <w:proofErr w:type="spellStart"/>
            <w:r>
              <w:rPr>
                <w:sz w:val="20"/>
                <w:szCs w:val="20"/>
              </w:rPr>
              <w:t>aeroflow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tracheostoma</w:t>
            </w:r>
            <w:proofErr w:type="spellEnd"/>
            <w:r>
              <w:rPr>
                <w:sz w:val="20"/>
                <w:szCs w:val="20"/>
              </w:rPr>
              <w:t xml:space="preserve"> és </w:t>
            </w:r>
            <w:proofErr w:type="spellStart"/>
            <w:r>
              <w:rPr>
                <w:sz w:val="20"/>
                <w:szCs w:val="20"/>
              </w:rPr>
              <w:t>gégekanül</w:t>
            </w:r>
            <w:proofErr w:type="spellEnd"/>
            <w:r>
              <w:rPr>
                <w:sz w:val="20"/>
                <w:szCs w:val="20"/>
              </w:rPr>
              <w:t xml:space="preserve"> ápolásának, gondozásának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Betegmegfigyelő monitor és tartozékai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Perifériás vénabiztosítás eszközei gyakorló torzóval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artéria punkció és </w:t>
            </w:r>
            <w:proofErr w:type="spellStart"/>
            <w:r>
              <w:rPr>
                <w:sz w:val="20"/>
                <w:szCs w:val="20"/>
              </w:rPr>
              <w:t>kanülgondozás</w:t>
            </w:r>
            <w:proofErr w:type="spellEnd"/>
            <w:r>
              <w:rPr>
                <w:sz w:val="20"/>
                <w:szCs w:val="20"/>
              </w:rPr>
              <w:t xml:space="preserve"> eszközei gyakorló torzóval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centrális vénabiztosítás és </w:t>
            </w:r>
            <w:proofErr w:type="spellStart"/>
            <w:r>
              <w:rPr>
                <w:sz w:val="20"/>
                <w:szCs w:val="20"/>
              </w:rPr>
              <w:t>kanülgondozás</w:t>
            </w:r>
            <w:proofErr w:type="spellEnd"/>
            <w:r>
              <w:rPr>
                <w:sz w:val="20"/>
                <w:szCs w:val="20"/>
              </w:rPr>
              <w:t xml:space="preserve"> eszközei gyakorló torzóval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mellkas </w:t>
            </w:r>
            <w:proofErr w:type="spellStart"/>
            <w:r>
              <w:rPr>
                <w:sz w:val="20"/>
                <w:szCs w:val="20"/>
              </w:rPr>
              <w:t>drenázs</w:t>
            </w:r>
            <w:proofErr w:type="spellEnd"/>
            <w:r>
              <w:rPr>
                <w:sz w:val="20"/>
                <w:szCs w:val="20"/>
              </w:rPr>
              <w:t xml:space="preserve"> eszközei és mellkasi szívótartály gyakorló torzóval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Transzfúziós terápia eszközei transzfúziós tálcán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 és </w:t>
            </w:r>
            <w:proofErr w:type="gramStart"/>
            <w:r>
              <w:rPr>
                <w:sz w:val="20"/>
                <w:szCs w:val="20"/>
              </w:rPr>
              <w:t>infúzió melegítő</w:t>
            </w:r>
            <w:proofErr w:type="gramEnd"/>
            <w:r>
              <w:rPr>
                <w:sz w:val="20"/>
                <w:szCs w:val="20"/>
              </w:rPr>
              <w:t xml:space="preserve"> készülék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Infúziós pumpa (fecskendős és </w:t>
            </w:r>
            <w:proofErr w:type="spellStart"/>
            <w:r>
              <w:rPr>
                <w:sz w:val="20"/>
                <w:szCs w:val="20"/>
              </w:rPr>
              <w:t>volumetrikus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EDA-kanülálás</w:t>
            </w:r>
            <w:proofErr w:type="spellEnd"/>
            <w:r>
              <w:rPr>
                <w:sz w:val="20"/>
                <w:szCs w:val="20"/>
              </w:rPr>
              <w:t xml:space="preserve"> és gyógyszer bejuttatás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PCA pumpa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parenteralis</w:t>
            </w:r>
            <w:proofErr w:type="spellEnd"/>
            <w:r>
              <w:rPr>
                <w:sz w:val="20"/>
                <w:szCs w:val="20"/>
              </w:rPr>
              <w:t xml:space="preserve"> táplálás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krónikus sebellátás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decubitus</w:t>
            </w:r>
            <w:proofErr w:type="spellEnd"/>
            <w:r>
              <w:rPr>
                <w:sz w:val="20"/>
                <w:szCs w:val="20"/>
              </w:rPr>
              <w:t xml:space="preserve"> kezelésének és prevenciójának eszközei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sztómaterápia</w:t>
            </w:r>
            <w:proofErr w:type="spellEnd"/>
            <w:r>
              <w:rPr>
                <w:sz w:val="20"/>
                <w:szCs w:val="20"/>
              </w:rPr>
              <w:t xml:space="preserve"> és gondozás (</w:t>
            </w:r>
            <w:proofErr w:type="spellStart"/>
            <w:r>
              <w:rPr>
                <w:sz w:val="20"/>
                <w:szCs w:val="20"/>
              </w:rPr>
              <w:t>ileosztóma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kolosztóma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urosztóma</w:t>
            </w:r>
            <w:proofErr w:type="spellEnd"/>
            <w:r>
              <w:rPr>
                <w:sz w:val="20"/>
                <w:szCs w:val="20"/>
              </w:rPr>
              <w:t>) eszközei és gyakorló torzóval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sérülések rögzítésének eszközei (nyakrögzítő, gerinchordágy, medenceöv, húzó-sín, </w:t>
            </w:r>
            <w:proofErr w:type="spellStart"/>
            <w:r>
              <w:rPr>
                <w:sz w:val="20"/>
                <w:szCs w:val="20"/>
              </w:rPr>
              <w:t>vacuum-sín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6.33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betegellátás során alkalmazott dokumentációk</w:t>
            </w:r>
          </w:p>
        </w:tc>
      </w:tr>
      <w:tr w:rsidR="0009054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Default="00C20BC5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Oktatástechnikai eszközök, számítógép perifériákkal</w:t>
            </w:r>
          </w:p>
        </w:tc>
      </w:tr>
    </w:tbl>
    <w:p w:rsidR="0009054A" w:rsidRDefault="00C20BC5">
      <w:pPr>
        <w:spacing w:before="240" w:after="240"/>
        <w:jc w:val="center"/>
      </w:pPr>
      <w:r>
        <w:rPr>
          <w:sz w:val="28"/>
          <w:szCs w:val="28"/>
        </w:rPr>
        <w:t>7. EGYEBEK</w:t>
      </w:r>
    </w:p>
    <w:p w:rsidR="0009054A" w:rsidRDefault="00C20BC5">
      <w:pPr>
        <w:ind w:firstLine="204"/>
        <w:jc w:val="both"/>
      </w:pPr>
      <w:r>
        <w:t>7.1. A szakmai vizsgabizottságban való részvételre kijelölt szakmai szervezet: Magyar Egészségügyi Szakdolgozói Kamara</w:t>
      </w:r>
    </w:p>
    <w:p w:rsidR="0009054A" w:rsidRDefault="00C20BC5">
      <w:pPr>
        <w:ind w:firstLine="204"/>
        <w:jc w:val="both"/>
      </w:pPr>
      <w:r>
        <w:t>7.2. Az ápoló szakképesítés képzésének szervezésekor figyelembe kell venni a szakképesítések elismeréséről szóló Európai Parlament és Tanács 2005/36/EK irányelvének, 3. szakasz 31. cikkében, valamint az V. mellékletében előírt minimálisan kötelező képzési feltételeket.</w:t>
      </w:r>
    </w:p>
    <w:p w:rsidR="0009054A" w:rsidRDefault="00C20BC5">
      <w:pPr>
        <w:ind w:firstLine="204"/>
        <w:jc w:val="both"/>
      </w:pPr>
      <w:r>
        <w:t>7.3.</w:t>
      </w:r>
      <w:r>
        <w:rPr>
          <w:vertAlign w:val="superscript"/>
        </w:rPr>
        <w:footnoteReference w:id="3"/>
      </w:r>
      <w:r>
        <w:t xml:space="preserve"> Szakmai előképzettség: A 2.2. alpontban feltüntetett szakmai előképzettségen túl, szakmai előképzettségnek kell tekinteni az Országos Képzési Jegyzékről szóló 7/1993. (XII. 30.) MüM rendelet megjelenése előtt kiadott Általános ápolónő (ápoló), Felnőtt szakápoló, Ideg-elmeápoló, Pszichiátriai ápoló és gondozó, Körzeti betegápoló szakképesítést, ha a képzésre jelentkező szerepel az egészségügyről szóló törvény alapján vezetett egészségügyi dolgozók működési nyilvántartásában.</w:t>
      </w:r>
    </w:p>
    <w:p w:rsidR="00C20BC5" w:rsidRDefault="00C20BC5">
      <w:pPr>
        <w:jc w:val="both"/>
      </w:pPr>
    </w:p>
    <w:sectPr w:rsidR="00C20BC5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48" w:rsidRDefault="00EA0F48">
      <w:r>
        <w:separator/>
      </w:r>
    </w:p>
  </w:endnote>
  <w:endnote w:type="continuationSeparator" w:id="0">
    <w:p w:rsidR="00EA0F48" w:rsidRDefault="00E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48" w:rsidRDefault="00EA0F48">
      <w:r>
        <w:separator/>
      </w:r>
    </w:p>
  </w:footnote>
  <w:footnote w:type="continuationSeparator" w:id="0">
    <w:p w:rsidR="00EA0F48" w:rsidRDefault="00EA0F48">
      <w:r>
        <w:continuationSeparator/>
      </w:r>
    </w:p>
  </w:footnote>
  <w:footnote w:id="1">
    <w:p w:rsidR="0009054A" w:rsidRDefault="00C20BC5">
      <w:r>
        <w:rPr>
          <w:vertAlign w:val="superscript"/>
        </w:rPr>
        <w:footnoteRef/>
      </w:r>
      <w:r>
        <w:t xml:space="preserve"> Megállapította: 23/2018. (VII. 18.) EMMI rendelet 1. § (2), </w:t>
      </w:r>
      <w:proofErr w:type="spellStart"/>
      <w:r>
        <w:t>2</w:t>
      </w:r>
      <w:proofErr w:type="spellEnd"/>
      <w:r>
        <w:t>. melléklet 3. Hatályos: 2018. VIII. 2-től.</w:t>
      </w:r>
    </w:p>
  </w:footnote>
  <w:footnote w:id="2">
    <w:p w:rsidR="0009054A" w:rsidRDefault="00C20BC5">
      <w:r>
        <w:rPr>
          <w:vertAlign w:val="superscript"/>
        </w:rPr>
        <w:footnoteRef/>
      </w:r>
      <w:r>
        <w:t xml:space="preserve"> Módosította: 23/2018. (VII. 18.) EMMI rendelet 1. § (2), </w:t>
      </w:r>
      <w:proofErr w:type="spellStart"/>
      <w:r>
        <w:t>2</w:t>
      </w:r>
      <w:proofErr w:type="spellEnd"/>
      <w:r>
        <w:t>. melléklet 51.</w:t>
      </w:r>
    </w:p>
  </w:footnote>
  <w:footnote w:id="3">
    <w:p w:rsidR="0009054A" w:rsidRDefault="00C20BC5">
      <w:r>
        <w:rPr>
          <w:vertAlign w:val="superscript"/>
        </w:rPr>
        <w:footnoteRef/>
      </w:r>
      <w:r>
        <w:t xml:space="preserve"> Beiktatta: 23/2018. (VII. 18.) EMMI rendelet 1. § (2), </w:t>
      </w:r>
      <w:proofErr w:type="spellStart"/>
      <w:r>
        <w:t>2</w:t>
      </w:r>
      <w:proofErr w:type="spellEnd"/>
      <w:r>
        <w:t>. melléklet 4. Hatályos: 2018. VIII. 2-től.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D7" w:rsidRDefault="000D6AD7" w:rsidP="000D6AD7">
    <w:pPr>
      <w:tabs>
        <w:tab w:val="center" w:pos="4536"/>
        <w:tab w:val="right" w:pos="9072"/>
      </w:tabs>
      <w:jc w:val="center"/>
      <w:rPr>
        <w:i/>
      </w:rPr>
    </w:pPr>
    <w:r>
      <w:rPr>
        <w:i/>
      </w:rPr>
      <w:t>23/2018. (VII. 18.) EMMI rendelet az emberi erőforrások minisztere ágazatába tartozó szakképesítések szakmai és vizsgakövetelményeiről szóló 27/2016. (IX. 16.) EMMI rendelet módosításáról</w:t>
    </w:r>
  </w:p>
  <w:p w:rsidR="000D6AD7" w:rsidRDefault="000D6AD7" w:rsidP="000D6AD7">
    <w:pPr>
      <w:tabs>
        <w:tab w:val="center" w:pos="4536"/>
        <w:tab w:val="right" w:pos="9072"/>
      </w:tabs>
      <w:jc w:val="center"/>
    </w:pPr>
    <w:r>
      <w:rPr>
        <w:i/>
      </w:rPr>
      <w:t>Hatályos: 2018.08.02-től</w:t>
    </w:r>
  </w:p>
  <w:p w:rsidR="000D6AD7" w:rsidRDefault="000D6A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06"/>
    <w:rsid w:val="0009054A"/>
    <w:rsid w:val="000D6AD7"/>
    <w:rsid w:val="00501E06"/>
    <w:rsid w:val="00C20BC5"/>
    <w:rsid w:val="00E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D6A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AD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D6A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6A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D6A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AD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D6A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6A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1709</Words>
  <Characters>11799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NSZFH</dc:creator>
  <cp:lastModifiedBy>NSZFH</cp:lastModifiedBy>
  <cp:revision>4</cp:revision>
  <cp:lastPrinted>2018-11-26T11:32:00Z</cp:lastPrinted>
  <dcterms:created xsi:type="dcterms:W3CDTF">2018-11-22T09:10:00Z</dcterms:created>
  <dcterms:modified xsi:type="dcterms:W3CDTF">2018-11-26T11:32:00Z</dcterms:modified>
</cp:coreProperties>
</file>